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1" w:lineRule="auto"/>
        <w:ind w:firstLine="2842" w:firstLineChars="700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8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0"/>
          </w14:textOutline>
        </w:rPr>
        <w:t>云</w:t>
      </w:r>
      <w:r>
        <w:rPr>
          <w:rFonts w:ascii="宋体" w:hAnsi="宋体" w:eastAsia="宋体" w:cs="宋体"/>
          <w:spacing w:val="16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宋体" w:hAnsi="宋体" w:eastAsia="宋体" w:cs="宋体"/>
          <w:spacing w:val="14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hint="eastAsia" w:ascii="宋体" w:hAnsi="宋体" w:eastAsia="宋体" w:cs="宋体"/>
          <w:spacing w:val="14"/>
          <w:sz w:val="35"/>
          <w:szCs w:val="35"/>
          <w:lang w:eastAsia="zh-CN"/>
          <w14:textOutline w14:w="6584" w14:cap="flat" w14:cmpd="sng">
            <w14:solidFill>
              <w14:srgbClr w14:val="000000"/>
            </w14:solidFill>
            <w14:prstDash w14:val="solid"/>
            <w14:miter w14:val="0"/>
          </w14:textOutline>
        </w:rPr>
        <w:t>双江自治县</w:t>
      </w:r>
      <w:r>
        <w:rPr>
          <w:rFonts w:ascii="宋体" w:hAnsi="宋体" w:eastAsia="宋体" w:cs="宋体"/>
          <w:spacing w:val="14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0"/>
          </w14:textOutline>
        </w:rPr>
        <w:t>烟草专卖零售许可证事项办理公示清单</w:t>
      </w:r>
    </w:p>
    <w:p>
      <w:pPr>
        <w:spacing w:line="73" w:lineRule="exact"/>
      </w:pPr>
    </w:p>
    <w:tbl>
      <w:tblPr>
        <w:tblStyle w:val="5"/>
        <w:tblW w:w="15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024"/>
        <w:gridCol w:w="1971"/>
        <w:gridCol w:w="1972"/>
        <w:gridCol w:w="1972"/>
        <w:gridCol w:w="1974"/>
        <w:gridCol w:w="1971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5" w:type="dxa"/>
            <w:vAlign w:val="top"/>
          </w:tcPr>
          <w:p>
            <w:pPr>
              <w:spacing w:before="36" w:line="228" w:lineRule="auto"/>
              <w:ind w:left="273" w:right="150" w:hanging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受理、审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机关名</w:t>
            </w: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spacing w:before="178" w:line="219" w:lineRule="auto"/>
              <w:ind w:left="5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云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南省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双江自治县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烟草专卖局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办理场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</w:p>
        </w:tc>
        <w:tc>
          <w:tcPr>
            <w:tcW w:w="2024" w:type="dxa"/>
            <w:vAlign w:val="top"/>
          </w:tcPr>
          <w:p>
            <w:pPr>
              <w:spacing w:before="145" w:line="218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具体地址</w:t>
            </w:r>
          </w:p>
        </w:tc>
        <w:tc>
          <w:tcPr>
            <w:tcW w:w="11850" w:type="dxa"/>
            <w:gridSpan w:val="6"/>
            <w:vAlign w:val="top"/>
          </w:tcPr>
          <w:p>
            <w:pPr>
              <w:spacing w:before="146" w:line="219" w:lineRule="auto"/>
              <w:ind w:firstLine="832" w:firstLineChars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云南省临沧市双江自治县沙河乡允甸社区振兴路1号行政服务中心大楼附楼1楼政务服务大厅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号窗口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197" w:line="222" w:lineRule="auto"/>
              <w:ind w:left="5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943" w:type="dxa"/>
            <w:gridSpan w:val="2"/>
            <w:vAlign w:val="top"/>
          </w:tcPr>
          <w:p>
            <w:pPr>
              <w:spacing w:before="234" w:line="185" w:lineRule="auto"/>
              <w:ind w:left="1315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080883-7626170</w:t>
            </w:r>
          </w:p>
        </w:tc>
        <w:tc>
          <w:tcPr>
            <w:tcW w:w="1972" w:type="dxa"/>
            <w:vAlign w:val="top"/>
          </w:tcPr>
          <w:p>
            <w:pPr>
              <w:spacing w:before="55"/>
              <w:ind w:left="5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办理</w:t>
            </w:r>
          </w:p>
          <w:p>
            <w:pPr>
              <w:spacing w:line="222" w:lineRule="auto"/>
              <w:ind w:left="7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间</w:t>
            </w:r>
          </w:p>
        </w:tc>
        <w:tc>
          <w:tcPr>
            <w:tcW w:w="5935" w:type="dxa"/>
            <w:gridSpan w:val="3"/>
            <w:vAlign w:val="top"/>
          </w:tcPr>
          <w:p>
            <w:pPr>
              <w:spacing w:before="55"/>
              <w:ind w:left="212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>08:30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00</w:t>
            </w:r>
          </w:p>
          <w:p>
            <w:pPr>
              <w:spacing w:before="1" w:line="220" w:lineRule="auto"/>
              <w:ind w:left="2127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: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5" w:type="dxa"/>
            <w:vAlign w:val="top"/>
          </w:tcPr>
          <w:p>
            <w:pPr>
              <w:spacing w:before="198" w:line="22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事项名称</w:t>
            </w:r>
          </w:p>
        </w:tc>
        <w:tc>
          <w:tcPr>
            <w:tcW w:w="2024" w:type="dxa"/>
            <w:vAlign w:val="top"/>
          </w:tcPr>
          <w:p>
            <w:pPr>
              <w:spacing w:before="198" w:line="220" w:lineRule="auto"/>
              <w:ind w:left="7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新办</w:t>
            </w:r>
          </w:p>
        </w:tc>
        <w:tc>
          <w:tcPr>
            <w:tcW w:w="1971" w:type="dxa"/>
            <w:vAlign w:val="top"/>
          </w:tcPr>
          <w:p>
            <w:pPr>
              <w:spacing w:before="198" w:line="219" w:lineRule="auto"/>
              <w:ind w:left="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延续</w:t>
            </w:r>
          </w:p>
        </w:tc>
        <w:tc>
          <w:tcPr>
            <w:tcW w:w="1972" w:type="dxa"/>
            <w:vAlign w:val="top"/>
          </w:tcPr>
          <w:p>
            <w:pPr>
              <w:spacing w:before="197" w:line="222" w:lineRule="auto"/>
              <w:ind w:left="7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变更</w:t>
            </w:r>
          </w:p>
        </w:tc>
        <w:tc>
          <w:tcPr>
            <w:tcW w:w="1972" w:type="dxa"/>
            <w:vAlign w:val="top"/>
          </w:tcPr>
          <w:p>
            <w:pPr>
              <w:spacing w:before="198" w:line="221" w:lineRule="auto"/>
              <w:ind w:left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停业</w:t>
            </w:r>
          </w:p>
        </w:tc>
        <w:tc>
          <w:tcPr>
            <w:tcW w:w="1974" w:type="dxa"/>
            <w:vAlign w:val="top"/>
          </w:tcPr>
          <w:p>
            <w:pPr>
              <w:spacing w:before="198" w:line="221" w:lineRule="auto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复营业</w:t>
            </w:r>
          </w:p>
        </w:tc>
        <w:tc>
          <w:tcPr>
            <w:tcW w:w="1971" w:type="dxa"/>
            <w:vAlign w:val="top"/>
          </w:tcPr>
          <w:p>
            <w:pPr>
              <w:spacing w:before="198" w:line="220" w:lineRule="auto"/>
              <w:ind w:left="7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歇业</w:t>
            </w:r>
          </w:p>
        </w:tc>
        <w:tc>
          <w:tcPr>
            <w:tcW w:w="1990" w:type="dxa"/>
            <w:vAlign w:val="top"/>
          </w:tcPr>
          <w:p>
            <w:pPr>
              <w:spacing w:before="198" w:line="220" w:lineRule="auto"/>
              <w:ind w:left="7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before="102" w:line="254" w:lineRule="auto"/>
              <w:ind w:left="278" w:right="260" w:firstLine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请的方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式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、途径</w:t>
            </w:r>
          </w:p>
        </w:tc>
        <w:tc>
          <w:tcPr>
            <w:tcW w:w="2024" w:type="dxa"/>
            <w:vAlign w:val="top"/>
          </w:tcPr>
          <w:p>
            <w:pPr>
              <w:spacing w:before="69" w:line="186" w:lineRule="auto"/>
              <w:ind w:left="6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上办</w:t>
            </w:r>
          </w:p>
        </w:tc>
        <w:tc>
          <w:tcPr>
            <w:tcW w:w="1971" w:type="dxa"/>
            <w:vAlign w:val="top"/>
          </w:tcPr>
          <w:p>
            <w:pPr>
              <w:spacing w:before="69" w:line="186" w:lineRule="auto"/>
              <w:ind w:left="57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上办</w:t>
            </w:r>
          </w:p>
        </w:tc>
        <w:tc>
          <w:tcPr>
            <w:tcW w:w="1972" w:type="dxa"/>
            <w:vAlign w:val="top"/>
          </w:tcPr>
          <w:p>
            <w:pPr>
              <w:spacing w:before="69" w:line="186" w:lineRule="auto"/>
              <w:ind w:left="5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上办</w:t>
            </w:r>
          </w:p>
        </w:tc>
        <w:tc>
          <w:tcPr>
            <w:tcW w:w="1972" w:type="dxa"/>
            <w:vAlign w:val="top"/>
          </w:tcPr>
          <w:p>
            <w:pPr>
              <w:spacing w:before="69" w:line="186" w:lineRule="auto"/>
              <w:ind w:left="5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上办</w:t>
            </w:r>
          </w:p>
        </w:tc>
        <w:tc>
          <w:tcPr>
            <w:tcW w:w="1974" w:type="dxa"/>
            <w:vAlign w:val="top"/>
          </w:tcPr>
          <w:p>
            <w:pPr>
              <w:spacing w:before="69" w:line="186" w:lineRule="auto"/>
              <w:ind w:left="5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网上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</w:t>
            </w:r>
          </w:p>
        </w:tc>
        <w:tc>
          <w:tcPr>
            <w:tcW w:w="1971" w:type="dxa"/>
            <w:vAlign w:val="top"/>
          </w:tcPr>
          <w:p>
            <w:pPr>
              <w:spacing w:before="69" w:line="186" w:lineRule="auto"/>
              <w:ind w:left="5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上办</w:t>
            </w:r>
          </w:p>
        </w:tc>
        <w:tc>
          <w:tcPr>
            <w:tcW w:w="1990" w:type="dxa"/>
            <w:vAlign w:val="top"/>
          </w:tcPr>
          <w:p>
            <w:pPr>
              <w:spacing w:before="69" w:line="186" w:lineRule="auto"/>
              <w:ind w:left="59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网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上办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62" w:line="183" w:lineRule="auto"/>
              <w:ind w:left="47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大厅</w:t>
            </w:r>
          </w:p>
        </w:tc>
        <w:tc>
          <w:tcPr>
            <w:tcW w:w="1971" w:type="dxa"/>
            <w:vAlign w:val="top"/>
          </w:tcPr>
          <w:p>
            <w:pPr>
              <w:spacing w:before="62" w:line="183" w:lineRule="auto"/>
              <w:ind w:left="4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大厅</w:t>
            </w:r>
          </w:p>
        </w:tc>
        <w:tc>
          <w:tcPr>
            <w:tcW w:w="1972" w:type="dxa"/>
            <w:vAlign w:val="top"/>
          </w:tcPr>
          <w:p>
            <w:pPr>
              <w:spacing w:before="62" w:line="183" w:lineRule="auto"/>
              <w:ind w:left="4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大厅</w:t>
            </w:r>
          </w:p>
        </w:tc>
        <w:tc>
          <w:tcPr>
            <w:tcW w:w="1972" w:type="dxa"/>
            <w:vAlign w:val="top"/>
          </w:tcPr>
          <w:p>
            <w:pPr>
              <w:spacing w:before="62" w:line="183" w:lineRule="auto"/>
              <w:ind w:left="4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大厅</w:t>
            </w:r>
          </w:p>
        </w:tc>
        <w:tc>
          <w:tcPr>
            <w:tcW w:w="1974" w:type="dxa"/>
            <w:vAlign w:val="top"/>
          </w:tcPr>
          <w:p>
            <w:pPr>
              <w:spacing w:before="62" w:line="183" w:lineRule="auto"/>
              <w:ind w:left="4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大厅</w:t>
            </w:r>
          </w:p>
        </w:tc>
        <w:tc>
          <w:tcPr>
            <w:tcW w:w="1971" w:type="dxa"/>
            <w:vAlign w:val="top"/>
          </w:tcPr>
          <w:p>
            <w:pPr>
              <w:spacing w:before="62" w:line="183" w:lineRule="auto"/>
              <w:ind w:left="4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大厅</w:t>
            </w:r>
          </w:p>
        </w:tc>
        <w:tc>
          <w:tcPr>
            <w:tcW w:w="1990" w:type="dxa"/>
            <w:vAlign w:val="top"/>
          </w:tcPr>
          <w:p>
            <w:pPr>
              <w:spacing w:before="62" w:line="183" w:lineRule="auto"/>
              <w:ind w:left="4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设定依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据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spacing w:before="100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《中华人民共和国烟草专卖法》第三条、第十六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条</w:t>
            </w:r>
            <w:r>
              <w:rPr>
                <w:rFonts w:ascii="宋体" w:hAnsi="宋体" w:eastAsia="宋体" w:cs="宋体"/>
                <w:sz w:val="22"/>
                <w:szCs w:val="22"/>
              </w:rPr>
              <w:t>；</w:t>
            </w:r>
          </w:p>
          <w:p>
            <w:pPr>
              <w:spacing w:before="22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《中华人民共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和国烟草专卖法实施条例》第六条、第九条、第十条、第十三条；</w:t>
            </w:r>
          </w:p>
          <w:p>
            <w:pPr>
              <w:spacing w:line="218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《烟草专卖许可证管理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办法》第七条、第八条、十三条；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9" w:line="239" w:lineRule="auto"/>
              <w:ind w:left="135" w:right="12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《中华人民共和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国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烟草专卖法实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施条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例》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第九条、《烟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草专卖许可证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管理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办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》第十三条、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第二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十五条、《烟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草专卖许可证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管理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办法实施细则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》第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二条、第十二条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</w:t>
            </w:r>
          </w:p>
          <w:p>
            <w:pPr>
              <w:spacing w:line="214" w:lineRule="auto"/>
              <w:ind w:left="5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第十五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条</w:t>
            </w:r>
          </w:p>
        </w:tc>
        <w:tc>
          <w:tcPr>
            <w:tcW w:w="197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239" w:lineRule="auto"/>
              <w:ind w:left="113" w:right="103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烟草专卖许可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证管理办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法》第三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十二条、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第三十三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条、《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烟草专卖许</w:t>
            </w:r>
          </w:p>
          <w:p>
            <w:pPr>
              <w:spacing w:before="2" w:line="239" w:lineRule="auto"/>
              <w:ind w:left="115" w:right="132" w:firstLine="107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管理办法实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施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细则》第十八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条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、第二十二条、</w:t>
            </w:r>
          </w:p>
          <w:p>
            <w:pPr>
              <w:spacing w:line="220" w:lineRule="auto"/>
              <w:ind w:left="4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第四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十三条</w:t>
            </w:r>
          </w:p>
        </w:tc>
        <w:tc>
          <w:tcPr>
            <w:tcW w:w="19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239" w:lineRule="auto"/>
              <w:ind w:left="115" w:right="102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烟草专卖许可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证管理办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法》第三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十一条、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第四十二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条、《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烟草专卖许</w:t>
            </w:r>
          </w:p>
          <w:p>
            <w:pPr>
              <w:spacing w:before="2" w:line="239" w:lineRule="auto"/>
              <w:ind w:left="114" w:right="102"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管理办法实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施细则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》第二十一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条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、第二十九条、</w:t>
            </w:r>
          </w:p>
          <w:p>
            <w:pPr>
              <w:spacing w:line="220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第五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十六条</w:t>
            </w:r>
          </w:p>
        </w:tc>
        <w:tc>
          <w:tcPr>
            <w:tcW w:w="197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烟草专卖许可</w:t>
            </w:r>
          </w:p>
          <w:p>
            <w:pPr>
              <w:spacing w:before="25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管理办法》第四</w:t>
            </w:r>
          </w:p>
          <w:p>
            <w:pPr>
              <w:spacing w:before="2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十九条、《烟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</w:t>
            </w:r>
          </w:p>
          <w:p>
            <w:pPr>
              <w:spacing w:before="22" w:line="219" w:lineRule="auto"/>
              <w:ind w:left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卖许可证管理办</w:t>
            </w:r>
          </w:p>
          <w:p>
            <w:pPr>
              <w:spacing w:before="24" w:line="217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法实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施细则》第二</w:t>
            </w:r>
          </w:p>
          <w:p>
            <w:pPr>
              <w:spacing w:before="27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十三条、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第六十四</w:t>
            </w:r>
          </w:p>
          <w:p>
            <w:pPr>
              <w:spacing w:before="24" w:line="220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条</w:t>
            </w:r>
          </w:p>
        </w:tc>
        <w:tc>
          <w:tcPr>
            <w:tcW w:w="197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烟草专卖许可</w:t>
            </w:r>
          </w:p>
          <w:p>
            <w:pPr>
              <w:spacing w:before="25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证管理办</w:t>
            </w:r>
            <w:r>
              <w:rPr>
                <w:rFonts w:ascii="宋体" w:hAnsi="宋体" w:eastAsia="宋体" w:cs="宋体"/>
                <w:sz w:val="22"/>
                <w:szCs w:val="22"/>
              </w:rPr>
              <w:t>法》第四</w:t>
            </w:r>
          </w:p>
          <w:p>
            <w:pPr>
              <w:spacing w:before="23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九条、《烟草专</w:t>
            </w:r>
          </w:p>
          <w:p>
            <w:pPr>
              <w:spacing w:before="22" w:line="219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卖许可证管理办</w:t>
            </w:r>
          </w:p>
          <w:p>
            <w:pPr>
              <w:spacing w:before="24" w:line="217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法实施细则</w:t>
            </w:r>
            <w:r>
              <w:rPr>
                <w:rFonts w:ascii="宋体" w:hAnsi="宋体" w:eastAsia="宋体" w:cs="宋体"/>
                <w:sz w:val="22"/>
                <w:szCs w:val="22"/>
              </w:rPr>
              <w:t>》第二</w:t>
            </w:r>
          </w:p>
          <w:p>
            <w:pPr>
              <w:spacing w:before="27" w:line="220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三条</w:t>
            </w:r>
          </w:p>
        </w:tc>
        <w:tc>
          <w:tcPr>
            <w:tcW w:w="19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1" w:line="239" w:lineRule="auto"/>
              <w:ind w:left="223" w:right="209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烟草专卖许可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证管理办法实施</w:t>
            </w:r>
          </w:p>
          <w:p>
            <w:pPr>
              <w:spacing w:before="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细则》第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二十四条</w:t>
            </w:r>
          </w:p>
        </w:tc>
        <w:tc>
          <w:tcPr>
            <w:tcW w:w="199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234" w:right="108" w:hanging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《烟草专卖许可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证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管理办法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实施细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则》第二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十五条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6838" w:h="11906"/>
          <w:pgMar w:top="1011" w:right="772" w:bottom="1125" w:left="771" w:header="0" w:footer="846" w:gutter="0"/>
          <w:cols w:space="720" w:num="1"/>
        </w:sectPr>
      </w:pPr>
    </w:p>
    <w:p/>
    <w:p/>
    <w:p/>
    <w:p/>
    <w:p>
      <w:pPr>
        <w:spacing w:line="120" w:lineRule="exact"/>
      </w:pPr>
    </w:p>
    <w:tbl>
      <w:tblPr>
        <w:tblStyle w:val="5"/>
        <w:tblW w:w="15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024"/>
        <w:gridCol w:w="1972"/>
        <w:gridCol w:w="1972"/>
        <w:gridCol w:w="1971"/>
        <w:gridCol w:w="1974"/>
        <w:gridCol w:w="1971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7" w:hRule="atLeast"/>
        </w:trPr>
        <w:tc>
          <w:tcPr>
            <w:tcW w:w="141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办事条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</w:t>
            </w:r>
          </w:p>
        </w:tc>
        <w:tc>
          <w:tcPr>
            <w:tcW w:w="2024" w:type="dxa"/>
            <w:vAlign w:val="top"/>
          </w:tcPr>
          <w:p>
            <w:pPr>
              <w:spacing w:before="33" w:line="243" w:lineRule="auto"/>
              <w:ind w:left="112" w:right="104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、有与住所相独立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的固定经营场所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.符合《云南省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eastAsia="zh-CN"/>
              </w:rPr>
              <w:t>双江自治县烟草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制品零售点合理</w:t>
            </w:r>
            <w:r>
              <w:rPr>
                <w:rFonts w:ascii="宋体" w:hAnsi="宋体" w:eastAsia="宋体" w:cs="宋体"/>
                <w:sz w:val="22"/>
                <w:szCs w:val="22"/>
              </w:rPr>
              <w:t>布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局规划》的要求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。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3.国家烟草专</w:t>
            </w:r>
            <w:r>
              <w:rPr>
                <w:rFonts w:ascii="宋体" w:hAnsi="宋体" w:eastAsia="宋体" w:cs="宋体"/>
                <w:sz w:val="22"/>
                <w:szCs w:val="22"/>
              </w:rPr>
              <w:t>卖局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的其他条件。</w:t>
            </w:r>
          </w:p>
        </w:tc>
        <w:tc>
          <w:tcPr>
            <w:tcW w:w="1972" w:type="dxa"/>
            <w:vAlign w:val="top"/>
          </w:tcPr>
          <w:p>
            <w:pPr>
              <w:spacing w:before="38" w:line="244" w:lineRule="auto"/>
              <w:ind w:left="114" w:righ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草专卖许可证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效期届满后需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继续生产经营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的，持证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人应当在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有效期届满 30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前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提出延续申请。</w:t>
            </w:r>
          </w:p>
        </w:tc>
        <w:tc>
          <w:tcPr>
            <w:tcW w:w="1972" w:type="dxa"/>
            <w:vAlign w:val="top"/>
          </w:tcPr>
          <w:p>
            <w:pPr>
              <w:spacing w:before="52" w:line="250" w:lineRule="auto"/>
              <w:ind w:left="111" w:right="182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.烟草专卖零售许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可证有效期内，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业名称、个体工商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户名称、法定代表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人或其他组织负责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人、经营者姓名以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及经营地址名称等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登记事项发生改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， 以及企业类型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发生改变但经营主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未变化的， 持证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人应当及时提出变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更申请。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2.家庭经营的个体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商户， 持证人在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家庭成员间变化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， 可以申请变更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烟草专卖零售许可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3.因道路规划、城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市建设等客观原因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造成从核定经营地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址变更到原发证机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关辖区内其他地址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营的,持证人应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当提前提出变更申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.变更许可范围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， 持证人应当提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提出变更申请。</w:t>
            </w:r>
          </w:p>
        </w:tc>
        <w:tc>
          <w:tcPr>
            <w:tcW w:w="1971" w:type="dxa"/>
            <w:vAlign w:val="top"/>
          </w:tcPr>
          <w:p>
            <w:pPr>
              <w:spacing w:before="36" w:line="242" w:lineRule="auto"/>
              <w:ind w:left="114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草专卖零售许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可证持证人需要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暂时停止经营业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务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1 个月以上的，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应当在停业前提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出停业申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请。申请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停业期限应在烟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草专卖许可证的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有效期内且停业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时间不得超过一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1974" w:type="dxa"/>
            <w:vAlign w:val="top"/>
          </w:tcPr>
          <w:p>
            <w:pPr>
              <w:spacing w:before="31" w:line="244" w:lineRule="auto"/>
              <w:ind w:left="114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业期的烟草专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卖零售许可证持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证人停业期满或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者提前恢复营业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，应当及时向发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证机关提出恢复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营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业申请。</w:t>
            </w:r>
          </w:p>
        </w:tc>
        <w:tc>
          <w:tcPr>
            <w:tcW w:w="1971" w:type="dxa"/>
            <w:vAlign w:val="top"/>
          </w:tcPr>
          <w:p>
            <w:pPr>
              <w:spacing w:before="35" w:line="243" w:lineRule="auto"/>
              <w:ind w:left="115" w:right="101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取得烟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售许可证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的公民、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法人或者其他组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织在有效期内不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再从事生产经营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活动的，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应当及时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向发证机关提出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歇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业申请。</w:t>
            </w:r>
          </w:p>
        </w:tc>
        <w:tc>
          <w:tcPr>
            <w:tcW w:w="1990" w:type="dxa"/>
            <w:vAlign w:val="top"/>
          </w:tcPr>
          <w:p>
            <w:pPr>
              <w:spacing w:before="31" w:line="244" w:lineRule="auto"/>
              <w:ind w:left="117" w:right="113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得烟草专卖零售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许可证的公民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、法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人或者其他组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织在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有效期内遗失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或者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损毁许可证的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，应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当及时向发证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机关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出补办申请。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6838" w:h="11906"/>
          <w:pgMar w:top="1011" w:right="772" w:bottom="1127" w:left="771" w:header="0" w:footer="846" w:gutter="0"/>
          <w:cols w:space="720" w:num="1"/>
        </w:sectPr>
      </w:pPr>
    </w:p>
    <w:p/>
    <w:p/>
    <w:p/>
    <w:p/>
    <w:p>
      <w:pPr>
        <w:spacing w:line="120" w:lineRule="exact"/>
      </w:pPr>
    </w:p>
    <w:tbl>
      <w:tblPr>
        <w:tblStyle w:val="5"/>
        <w:tblW w:w="15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024"/>
        <w:gridCol w:w="1971"/>
        <w:gridCol w:w="1972"/>
        <w:gridCol w:w="1972"/>
        <w:gridCol w:w="1974"/>
        <w:gridCol w:w="1971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80"/>
              </w:tabs>
              <w:spacing w:before="71" w:line="244" w:lineRule="auto"/>
              <w:ind w:left="162" w:right="150" w:firstLine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请材料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可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以通过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共享平</w:t>
            </w: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台获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取的，</w:t>
            </w: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要求申</w:t>
            </w: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复提供)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spacing w:before="154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草专卖零售许可证申请表(窗口提供格式文书)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3" w:line="244" w:lineRule="auto"/>
              <w:ind w:left="110" w:right="152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2.个体工商户经营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者、法定代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表人或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其他组织负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责人的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份证明(当场查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看原件，留</w:t>
            </w:r>
            <w:r>
              <w:rPr>
                <w:rFonts w:ascii="宋体" w:hAnsi="宋体" w:eastAsia="宋体" w:cs="宋体"/>
                <w:sz w:val="22"/>
                <w:szCs w:val="22"/>
              </w:rPr>
              <w:t>存复印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) ；</w:t>
            </w:r>
          </w:p>
        </w:tc>
        <w:tc>
          <w:tcPr>
            <w:tcW w:w="1971" w:type="dxa"/>
            <w:vAlign w:val="top"/>
          </w:tcPr>
          <w:p>
            <w:pPr>
              <w:spacing w:before="33" w:line="244" w:lineRule="auto"/>
              <w:ind w:left="112" w:right="103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个体工商户经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营者、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法定代表人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或其他组织负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责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身份证明 (当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场查看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原件，留存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印件)；</w:t>
            </w:r>
          </w:p>
        </w:tc>
        <w:tc>
          <w:tcPr>
            <w:tcW w:w="1972" w:type="dxa"/>
            <w:vAlign w:val="top"/>
          </w:tcPr>
          <w:p>
            <w:pPr>
              <w:spacing w:before="33" w:line="244" w:lineRule="auto"/>
              <w:ind w:left="114" w:right="102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2.个体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工商户经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、法定代表人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或其他组织负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责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身份证明 (当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场查看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原件，留存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印件)；</w:t>
            </w:r>
          </w:p>
        </w:tc>
        <w:tc>
          <w:tcPr>
            <w:tcW w:w="1972" w:type="dxa"/>
            <w:vAlign w:val="top"/>
          </w:tcPr>
          <w:p>
            <w:pPr>
              <w:spacing w:before="33" w:line="244" w:lineRule="auto"/>
              <w:ind w:left="115" w:right="101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2.个体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工商户经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、法定代表人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或其他组织负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责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身份证明 (当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场查看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原件，留存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印件)。</w:t>
            </w:r>
          </w:p>
        </w:tc>
        <w:tc>
          <w:tcPr>
            <w:tcW w:w="1974" w:type="dxa"/>
            <w:vAlign w:val="top"/>
          </w:tcPr>
          <w:p>
            <w:pPr>
              <w:spacing w:before="33" w:line="244" w:lineRule="auto"/>
              <w:ind w:left="113" w:right="100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个体工商户经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营者、法定代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表人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或其他组织负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责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人的身份证明 (当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场查看原件，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留存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印件)。</w:t>
            </w:r>
          </w:p>
        </w:tc>
        <w:tc>
          <w:tcPr>
            <w:tcW w:w="1971" w:type="dxa"/>
            <w:vAlign w:val="top"/>
          </w:tcPr>
          <w:p>
            <w:pPr>
              <w:spacing w:before="33" w:line="244" w:lineRule="auto"/>
              <w:ind w:left="114" w:right="101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个体工商户经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、法定代表人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或其他组织负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责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身份证明 (当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场查看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原件，留存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印件)；</w:t>
            </w:r>
          </w:p>
        </w:tc>
        <w:tc>
          <w:tcPr>
            <w:tcW w:w="1990" w:type="dxa"/>
            <w:vAlign w:val="top"/>
          </w:tcPr>
          <w:p>
            <w:pPr>
              <w:spacing w:before="33" w:line="244" w:lineRule="auto"/>
              <w:ind w:left="116" w:right="113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个体工商户经营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者、法定代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表人或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其他组织负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责人的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份证明(当场查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看原件，留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存复印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件) 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35" w:line="249" w:lineRule="auto"/>
              <w:ind w:left="114" w:right="15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3.营业执照(当场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看原件， 留存复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印件)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。</w:t>
            </w:r>
          </w:p>
        </w:tc>
        <w:tc>
          <w:tcPr>
            <w:tcW w:w="1971" w:type="dxa"/>
            <w:vAlign w:val="top"/>
          </w:tcPr>
          <w:p>
            <w:pPr>
              <w:spacing w:before="35" w:line="249" w:lineRule="auto"/>
              <w:ind w:left="116" w:right="10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3.营业执照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(当场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查看原件，留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存复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印件)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。</w:t>
            </w:r>
          </w:p>
        </w:tc>
        <w:tc>
          <w:tcPr>
            <w:tcW w:w="1972" w:type="dxa"/>
            <w:vAlign w:val="top"/>
          </w:tcPr>
          <w:p>
            <w:pPr>
              <w:spacing w:before="35" w:line="246" w:lineRule="auto"/>
              <w:ind w:left="114" w:right="103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3.与变更事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关的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证明材料 (当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场查看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原件，留存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印件)。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spacing w:before="299" w:line="246" w:lineRule="auto"/>
              <w:ind w:left="110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4.授权代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理人代为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办理的，还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需提供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授权委托书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及代理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人的身份证明</w:t>
            </w:r>
          </w:p>
        </w:tc>
        <w:tc>
          <w:tcPr>
            <w:tcW w:w="1971" w:type="dxa"/>
            <w:vAlign w:val="top"/>
          </w:tcPr>
          <w:p>
            <w:pPr>
              <w:spacing w:before="156" w:line="245" w:lineRule="auto"/>
              <w:ind w:left="112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4.授权代理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人代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为办理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的，还需提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供授权委托书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及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代理人的身份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>证  明</w:t>
            </w:r>
          </w:p>
        </w:tc>
        <w:tc>
          <w:tcPr>
            <w:tcW w:w="1972" w:type="dxa"/>
            <w:vAlign w:val="top"/>
          </w:tcPr>
          <w:p>
            <w:pPr>
              <w:spacing w:before="156" w:line="245" w:lineRule="auto"/>
              <w:ind w:left="114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.授权代理人代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为办理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的，还需提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供授权委托书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及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代理人的身份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>证  明</w:t>
            </w:r>
          </w:p>
        </w:tc>
        <w:tc>
          <w:tcPr>
            <w:tcW w:w="1972" w:type="dxa"/>
            <w:vAlign w:val="top"/>
          </w:tcPr>
          <w:p>
            <w:pPr>
              <w:spacing w:before="156" w:line="245" w:lineRule="auto"/>
              <w:ind w:left="115" w:righ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.授权代理人代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为办理的，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还需提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供授权委托书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及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代理人的身份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>证  明</w:t>
            </w:r>
          </w:p>
        </w:tc>
        <w:tc>
          <w:tcPr>
            <w:tcW w:w="1974" w:type="dxa"/>
            <w:vAlign w:val="top"/>
          </w:tcPr>
          <w:p>
            <w:pPr>
              <w:spacing w:before="156" w:line="245" w:lineRule="auto"/>
              <w:ind w:left="113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4.授权代理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人代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办理的，还需提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供授权委托书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及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代理人的身份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>证  明</w:t>
            </w:r>
          </w:p>
        </w:tc>
        <w:tc>
          <w:tcPr>
            <w:tcW w:w="1971" w:type="dxa"/>
            <w:vAlign w:val="top"/>
          </w:tcPr>
          <w:p>
            <w:pPr>
              <w:spacing w:before="156" w:line="245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4.授权代理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人代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为办理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的，还需提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供授权委托书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及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代理人的身份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>证  明</w:t>
            </w:r>
          </w:p>
        </w:tc>
        <w:tc>
          <w:tcPr>
            <w:tcW w:w="1990" w:type="dxa"/>
            <w:vAlign w:val="top"/>
          </w:tcPr>
          <w:p>
            <w:pPr>
              <w:spacing w:before="299" w:line="246" w:lineRule="auto"/>
              <w:ind w:left="116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4.授权代理人代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为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办理的，还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需提供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授权委托书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及代理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人的身份证明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15" w:type="dxa"/>
            <w:vAlign w:val="top"/>
          </w:tcPr>
          <w:p>
            <w:pPr>
              <w:spacing w:before="118" w:line="255" w:lineRule="auto"/>
              <w:ind w:left="617" w:right="150" w:hanging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法定办结时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2024" w:type="dxa"/>
            <w:vAlign w:val="top"/>
          </w:tcPr>
          <w:p>
            <w:pPr>
              <w:spacing w:before="263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二十个工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作日</w:t>
            </w:r>
          </w:p>
        </w:tc>
        <w:tc>
          <w:tcPr>
            <w:tcW w:w="1971" w:type="dxa"/>
            <w:vAlign w:val="top"/>
          </w:tcPr>
          <w:p>
            <w:pPr>
              <w:spacing w:before="263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二十个工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作日</w:t>
            </w:r>
          </w:p>
        </w:tc>
        <w:tc>
          <w:tcPr>
            <w:tcW w:w="1972" w:type="dxa"/>
            <w:vAlign w:val="top"/>
          </w:tcPr>
          <w:p>
            <w:pPr>
              <w:spacing w:before="263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二十个工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作日</w:t>
            </w:r>
          </w:p>
        </w:tc>
        <w:tc>
          <w:tcPr>
            <w:tcW w:w="1972" w:type="dxa"/>
            <w:vAlign w:val="top"/>
          </w:tcPr>
          <w:p>
            <w:pPr>
              <w:spacing w:before="263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二十个工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作日</w:t>
            </w:r>
          </w:p>
        </w:tc>
        <w:tc>
          <w:tcPr>
            <w:tcW w:w="1974" w:type="dxa"/>
            <w:vAlign w:val="top"/>
          </w:tcPr>
          <w:p>
            <w:pPr>
              <w:spacing w:before="263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二十个工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作日</w:t>
            </w:r>
          </w:p>
        </w:tc>
        <w:tc>
          <w:tcPr>
            <w:tcW w:w="1971" w:type="dxa"/>
            <w:vAlign w:val="top"/>
          </w:tcPr>
          <w:p>
            <w:pPr>
              <w:spacing w:before="263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二十个工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作日</w:t>
            </w:r>
          </w:p>
        </w:tc>
        <w:tc>
          <w:tcPr>
            <w:tcW w:w="1990" w:type="dxa"/>
            <w:vAlign w:val="top"/>
          </w:tcPr>
          <w:p>
            <w:pPr>
              <w:spacing w:before="263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二十个工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415" w:type="dxa"/>
            <w:vAlign w:val="top"/>
          </w:tcPr>
          <w:p>
            <w:pPr>
              <w:spacing w:before="180" w:line="252" w:lineRule="auto"/>
              <w:ind w:left="163" w:righ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本地对外承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诺办结时</w:t>
            </w: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2024" w:type="dxa"/>
            <w:vAlign w:val="top"/>
          </w:tcPr>
          <w:p>
            <w:pPr>
              <w:spacing w:before="180" w:line="252" w:lineRule="auto"/>
              <w:ind w:left="116" w:right="152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以各地承诺对外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办结时限为准)</w:t>
            </w:r>
          </w:p>
        </w:tc>
        <w:tc>
          <w:tcPr>
            <w:tcW w:w="1971" w:type="dxa"/>
            <w:vAlign w:val="top"/>
          </w:tcPr>
          <w:p>
            <w:pPr>
              <w:spacing w:before="180" w:line="252" w:lineRule="auto"/>
              <w:ind w:left="117" w:right="114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(以各地承诺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办结时限为准)</w:t>
            </w:r>
          </w:p>
        </w:tc>
        <w:tc>
          <w:tcPr>
            <w:tcW w:w="1972" w:type="dxa"/>
            <w:vAlign w:val="top"/>
          </w:tcPr>
          <w:p>
            <w:pPr>
              <w:spacing w:before="180" w:line="252" w:lineRule="auto"/>
              <w:ind w:left="119" w:right="11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(以各地承诺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结时限为准)</w:t>
            </w:r>
          </w:p>
        </w:tc>
        <w:tc>
          <w:tcPr>
            <w:tcW w:w="1972" w:type="dxa"/>
            <w:vAlign w:val="top"/>
          </w:tcPr>
          <w:p>
            <w:pPr>
              <w:spacing w:before="180" w:line="252" w:lineRule="auto"/>
              <w:ind w:left="120" w:right="115"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(以各地承诺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结时限为准)</w:t>
            </w:r>
          </w:p>
        </w:tc>
        <w:tc>
          <w:tcPr>
            <w:tcW w:w="1974" w:type="dxa"/>
            <w:vAlign w:val="top"/>
          </w:tcPr>
          <w:p>
            <w:pPr>
              <w:spacing w:before="180" w:line="252" w:lineRule="auto"/>
              <w:ind w:left="118" w:right="11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(以各地承诺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办结时限为准)</w:t>
            </w:r>
          </w:p>
        </w:tc>
        <w:tc>
          <w:tcPr>
            <w:tcW w:w="1971" w:type="dxa"/>
            <w:vAlign w:val="top"/>
          </w:tcPr>
          <w:p>
            <w:pPr>
              <w:spacing w:before="180" w:line="252" w:lineRule="auto"/>
              <w:ind w:left="119" w:right="112"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(以各地承诺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办结时限为准)</w:t>
            </w:r>
          </w:p>
        </w:tc>
        <w:tc>
          <w:tcPr>
            <w:tcW w:w="1990" w:type="dxa"/>
            <w:vAlign w:val="top"/>
          </w:tcPr>
          <w:p>
            <w:pPr>
              <w:spacing w:before="180" w:line="252" w:lineRule="auto"/>
              <w:ind w:left="233" w:right="108" w:hanging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以各地承诺对外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办结时限为准)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8" w:h="11906"/>
          <w:pgMar w:top="1011" w:right="772" w:bottom="1125" w:left="771" w:header="0" w:footer="846" w:gutter="0"/>
          <w:cols w:space="720" w:num="1"/>
        </w:sectPr>
      </w:pPr>
    </w:p>
    <w:p>
      <w:bookmarkStart w:id="0" w:name="_GoBack"/>
      <w:bookmarkEnd w:id="0"/>
    </w:p>
    <w:p>
      <w:pPr>
        <w:spacing w:line="120" w:lineRule="exact"/>
      </w:pPr>
    </w:p>
    <w:tbl>
      <w:tblPr>
        <w:tblStyle w:val="5"/>
        <w:tblW w:w="15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2024"/>
        <w:gridCol w:w="1971"/>
        <w:gridCol w:w="1972"/>
        <w:gridCol w:w="1972"/>
        <w:gridCol w:w="1974"/>
        <w:gridCol w:w="1971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15" w:type="dxa"/>
            <w:vAlign w:val="top"/>
          </w:tcPr>
          <w:p>
            <w:pPr>
              <w:spacing w:before="119" w:line="22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特别程序</w:t>
            </w:r>
          </w:p>
        </w:tc>
        <w:tc>
          <w:tcPr>
            <w:tcW w:w="2024" w:type="dxa"/>
            <w:vAlign w:val="top"/>
          </w:tcPr>
          <w:p>
            <w:pPr>
              <w:spacing w:before="118" w:line="217" w:lineRule="auto"/>
              <w:ind w:left="5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地核查</w:t>
            </w:r>
          </w:p>
        </w:tc>
        <w:tc>
          <w:tcPr>
            <w:tcW w:w="1971" w:type="dxa"/>
            <w:vAlign w:val="top"/>
          </w:tcPr>
          <w:p>
            <w:pPr>
              <w:spacing w:before="118" w:line="217" w:lineRule="auto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地核查</w:t>
            </w:r>
          </w:p>
        </w:tc>
        <w:tc>
          <w:tcPr>
            <w:tcW w:w="1972" w:type="dxa"/>
            <w:vAlign w:val="top"/>
          </w:tcPr>
          <w:p>
            <w:pPr>
              <w:spacing w:before="118" w:line="217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地核查</w:t>
            </w:r>
          </w:p>
        </w:tc>
        <w:tc>
          <w:tcPr>
            <w:tcW w:w="1972" w:type="dxa"/>
            <w:vAlign w:val="top"/>
          </w:tcPr>
          <w:p>
            <w:pPr>
              <w:spacing w:before="119" w:line="221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1974" w:type="dxa"/>
            <w:vAlign w:val="top"/>
          </w:tcPr>
          <w:p>
            <w:pPr>
              <w:spacing w:before="118" w:line="217" w:lineRule="auto"/>
              <w:ind w:left="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地核查</w:t>
            </w:r>
          </w:p>
        </w:tc>
        <w:tc>
          <w:tcPr>
            <w:tcW w:w="1971" w:type="dxa"/>
            <w:vAlign w:val="top"/>
          </w:tcPr>
          <w:p>
            <w:pPr>
              <w:spacing w:before="119" w:line="221" w:lineRule="auto"/>
              <w:ind w:left="8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  <w:tc>
          <w:tcPr>
            <w:tcW w:w="1990" w:type="dxa"/>
            <w:vAlign w:val="top"/>
          </w:tcPr>
          <w:p>
            <w:pPr>
              <w:spacing w:before="119" w:line="221" w:lineRule="auto"/>
              <w:ind w:left="8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15" w:type="dxa"/>
            <w:vAlign w:val="top"/>
          </w:tcPr>
          <w:p>
            <w:pPr>
              <w:spacing w:before="114" w:line="219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费标准</w:t>
            </w:r>
          </w:p>
        </w:tc>
        <w:tc>
          <w:tcPr>
            <w:tcW w:w="2024" w:type="dxa"/>
            <w:vAlign w:val="top"/>
          </w:tcPr>
          <w:p>
            <w:pPr>
              <w:spacing w:before="114" w:line="219" w:lineRule="auto"/>
              <w:ind w:left="6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收费</w:t>
            </w:r>
          </w:p>
        </w:tc>
        <w:tc>
          <w:tcPr>
            <w:tcW w:w="1971" w:type="dxa"/>
            <w:vAlign w:val="top"/>
          </w:tcPr>
          <w:p>
            <w:pPr>
              <w:spacing w:before="114" w:line="219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收费</w:t>
            </w:r>
          </w:p>
        </w:tc>
        <w:tc>
          <w:tcPr>
            <w:tcW w:w="1972" w:type="dxa"/>
            <w:vAlign w:val="top"/>
          </w:tcPr>
          <w:p>
            <w:pPr>
              <w:spacing w:before="114" w:line="219" w:lineRule="auto"/>
              <w:ind w:left="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收费</w:t>
            </w:r>
          </w:p>
        </w:tc>
        <w:tc>
          <w:tcPr>
            <w:tcW w:w="1972" w:type="dxa"/>
            <w:vAlign w:val="top"/>
          </w:tcPr>
          <w:p>
            <w:pPr>
              <w:spacing w:before="114" w:line="219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收费</w:t>
            </w:r>
          </w:p>
        </w:tc>
        <w:tc>
          <w:tcPr>
            <w:tcW w:w="1974" w:type="dxa"/>
            <w:vAlign w:val="top"/>
          </w:tcPr>
          <w:p>
            <w:pPr>
              <w:spacing w:before="114" w:line="219" w:lineRule="auto"/>
              <w:ind w:left="6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收费</w:t>
            </w:r>
          </w:p>
        </w:tc>
        <w:tc>
          <w:tcPr>
            <w:tcW w:w="1971" w:type="dxa"/>
            <w:vAlign w:val="top"/>
          </w:tcPr>
          <w:p>
            <w:pPr>
              <w:spacing w:before="114" w:line="219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收费</w:t>
            </w:r>
          </w:p>
        </w:tc>
        <w:tc>
          <w:tcPr>
            <w:tcW w:w="1990" w:type="dxa"/>
            <w:vAlign w:val="top"/>
          </w:tcPr>
          <w:p>
            <w:pPr>
              <w:spacing w:before="114" w:line="219" w:lineRule="auto"/>
              <w:ind w:left="6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41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67" w:righ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发放证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行政决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定书</w:t>
            </w:r>
          </w:p>
        </w:tc>
        <w:tc>
          <w:tcPr>
            <w:tcW w:w="2024" w:type="dxa"/>
            <w:vAlign w:val="top"/>
          </w:tcPr>
          <w:p>
            <w:pPr>
              <w:spacing w:before="31" w:line="249" w:lineRule="auto"/>
              <w:ind w:left="111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烟草专卖零售许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可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证； 烟草专卖许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证行政许可决</w:t>
            </w:r>
            <w:r>
              <w:rPr>
                <w:rFonts w:ascii="宋体" w:hAnsi="宋体" w:eastAsia="宋体" w:cs="宋体"/>
                <w:sz w:val="22"/>
                <w:szCs w:val="22"/>
              </w:rPr>
              <w:t>定书</w:t>
            </w:r>
          </w:p>
        </w:tc>
        <w:tc>
          <w:tcPr>
            <w:tcW w:w="1971" w:type="dxa"/>
            <w:vAlign w:val="top"/>
          </w:tcPr>
          <w:p>
            <w:pPr>
              <w:spacing w:before="30" w:line="247" w:lineRule="auto"/>
              <w:ind w:left="114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草专卖零售许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可证；烟草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专卖许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行政许可决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书</w:t>
            </w:r>
          </w:p>
        </w:tc>
        <w:tc>
          <w:tcPr>
            <w:tcW w:w="1972" w:type="dxa"/>
            <w:vAlign w:val="top"/>
          </w:tcPr>
          <w:p>
            <w:pPr>
              <w:spacing w:before="30" w:line="247" w:lineRule="auto"/>
              <w:ind w:left="116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草专卖零售许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可证；烟草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专卖许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行政许可决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书</w:t>
            </w:r>
          </w:p>
        </w:tc>
        <w:tc>
          <w:tcPr>
            <w:tcW w:w="1972" w:type="dxa"/>
            <w:vAlign w:val="top"/>
          </w:tcPr>
          <w:p>
            <w:pPr>
              <w:spacing w:before="31" w:line="254" w:lineRule="auto"/>
              <w:ind w:left="118" w:right="3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草专卖许可证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行政许可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决定书</w:t>
            </w:r>
          </w:p>
        </w:tc>
        <w:tc>
          <w:tcPr>
            <w:tcW w:w="1974" w:type="dxa"/>
            <w:vAlign w:val="top"/>
          </w:tcPr>
          <w:p>
            <w:pPr>
              <w:spacing w:before="31" w:line="254" w:lineRule="auto"/>
              <w:ind w:left="117" w:right="321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草专卖许可证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行政许可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决定书</w:t>
            </w:r>
          </w:p>
        </w:tc>
        <w:tc>
          <w:tcPr>
            <w:tcW w:w="1971" w:type="dxa"/>
            <w:vAlign w:val="top"/>
          </w:tcPr>
          <w:p>
            <w:pPr>
              <w:spacing w:before="31" w:line="254" w:lineRule="auto"/>
              <w:ind w:left="118" w:right="31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草专卖许可证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行政许可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决定书</w:t>
            </w:r>
          </w:p>
        </w:tc>
        <w:tc>
          <w:tcPr>
            <w:tcW w:w="1990" w:type="dxa"/>
            <w:vAlign w:val="top"/>
          </w:tcPr>
          <w:p>
            <w:pPr>
              <w:spacing w:before="31" w:line="249" w:lineRule="auto"/>
              <w:ind w:left="117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烟草专卖零售许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可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证； 烟草专卖许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证行政许可决</w:t>
            </w:r>
            <w:r>
              <w:rPr>
                <w:rFonts w:ascii="宋体" w:hAnsi="宋体" w:eastAsia="宋体" w:cs="宋体"/>
                <w:sz w:val="22"/>
                <w:szCs w:val="22"/>
              </w:rPr>
              <w:t>定书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41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办理流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</w:tc>
        <w:tc>
          <w:tcPr>
            <w:tcW w:w="2024" w:type="dxa"/>
            <w:vAlign w:val="top"/>
          </w:tcPr>
          <w:p>
            <w:pPr>
              <w:tabs>
                <w:tab w:val="left" w:pos="227"/>
              </w:tabs>
              <w:spacing w:before="31" w:line="232" w:lineRule="auto"/>
              <w:ind w:left="117" w:right="153"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请→受理→审查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(实地核查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) →决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→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送达</w:t>
            </w:r>
          </w:p>
        </w:tc>
        <w:tc>
          <w:tcPr>
            <w:tcW w:w="1971" w:type="dxa"/>
            <w:vAlign w:val="top"/>
          </w:tcPr>
          <w:p>
            <w:pPr>
              <w:spacing w:before="31" w:line="232" w:lineRule="auto"/>
              <w:ind w:left="116" w:right="104"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请→受理→审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查 (实地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核查) 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决定→送达</w:t>
            </w:r>
          </w:p>
        </w:tc>
        <w:tc>
          <w:tcPr>
            <w:tcW w:w="1972" w:type="dxa"/>
            <w:vAlign w:val="top"/>
          </w:tcPr>
          <w:p>
            <w:pPr>
              <w:spacing w:before="31" w:line="232" w:lineRule="auto"/>
              <w:ind w:left="117" w:right="103"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请→受理→审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查 (实地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核查) 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决定→送达</w:t>
            </w:r>
          </w:p>
        </w:tc>
        <w:tc>
          <w:tcPr>
            <w:tcW w:w="1972" w:type="dxa"/>
            <w:vAlign w:val="top"/>
          </w:tcPr>
          <w:p>
            <w:pPr>
              <w:spacing w:before="176" w:line="256" w:lineRule="auto"/>
              <w:ind w:left="118" w:right="318"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请→受理→审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查→决定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→送达</w:t>
            </w:r>
          </w:p>
        </w:tc>
        <w:tc>
          <w:tcPr>
            <w:tcW w:w="1974" w:type="dxa"/>
            <w:vAlign w:val="top"/>
          </w:tcPr>
          <w:p>
            <w:pPr>
              <w:spacing w:before="31" w:line="232" w:lineRule="auto"/>
              <w:ind w:left="116" w:right="103"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请→受理→审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查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(实地核查) →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决定→送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达</w:t>
            </w:r>
          </w:p>
        </w:tc>
        <w:tc>
          <w:tcPr>
            <w:tcW w:w="1971" w:type="dxa"/>
            <w:vAlign w:val="top"/>
          </w:tcPr>
          <w:p>
            <w:pPr>
              <w:spacing w:before="176" w:line="256" w:lineRule="auto"/>
              <w:ind w:left="118" w:right="318"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请→受理→审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查→决定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→送达</w:t>
            </w:r>
          </w:p>
        </w:tc>
        <w:tc>
          <w:tcPr>
            <w:tcW w:w="1990" w:type="dxa"/>
            <w:vAlign w:val="top"/>
          </w:tcPr>
          <w:p>
            <w:pPr>
              <w:spacing w:before="177" w:line="283" w:lineRule="auto"/>
              <w:ind w:left="126" w:right="114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请→受理→审查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→决定→送达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41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1" w:line="255" w:lineRule="auto"/>
              <w:ind w:left="603" w:right="150" w:hanging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办理结果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</w:t>
            </w:r>
          </w:p>
        </w:tc>
        <w:tc>
          <w:tcPr>
            <w:tcW w:w="20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示渠道</w:t>
            </w:r>
          </w:p>
        </w:tc>
        <w:tc>
          <w:tcPr>
            <w:tcW w:w="7889" w:type="dxa"/>
            <w:gridSpan w:val="4"/>
            <w:vAlign w:val="top"/>
          </w:tcPr>
          <w:p>
            <w:pPr>
              <w:spacing w:before="278" w:line="219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√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政府门户网站；</w:t>
            </w:r>
          </w:p>
          <w:p>
            <w:pPr>
              <w:spacing w:before="23" w:line="219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√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烟草专卖局网站；</w:t>
            </w:r>
          </w:p>
          <w:p>
            <w:pPr>
              <w:spacing w:before="25" w:line="220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√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政务大厅设置的公示栏或者电子显示屏；</w:t>
            </w:r>
          </w:p>
          <w:p>
            <w:pPr>
              <w:spacing w:before="23" w:line="218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drawing>
                <wp:inline distT="0" distB="0" distL="0" distR="0">
                  <wp:extent cx="100965" cy="147320"/>
                  <wp:effectExtent l="0" t="0" r="13335" b="444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4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政务大厅放置的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宣传册、公示卡；</w:t>
            </w:r>
          </w:p>
          <w:p>
            <w:pPr>
              <w:spacing w:before="25" w:line="218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drawing>
                <wp:inline distT="0" distB="0" distL="0" distR="0">
                  <wp:extent cx="100965" cy="147320"/>
                  <wp:effectExtent l="0" t="0" r="13335" b="444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4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国家企业信</w:t>
            </w:r>
            <w:r>
              <w:rPr>
                <w:rFonts w:ascii="宋体" w:hAnsi="宋体" w:eastAsia="宋体" w:cs="宋体"/>
                <w:sz w:val="22"/>
                <w:szCs w:val="22"/>
              </w:rPr>
              <w:t>用信息公示系统；</w:t>
            </w:r>
          </w:p>
          <w:p>
            <w:pPr>
              <w:spacing w:before="26" w:line="218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4"/>
                <w:sz w:val="22"/>
                <w:szCs w:val="22"/>
              </w:rPr>
              <w:drawing>
                <wp:inline distT="0" distB="0" distL="0" distR="0">
                  <wp:extent cx="100965" cy="147320"/>
                  <wp:effectExtent l="0" t="0" r="13335" b="444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0" cy="14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其他</w:t>
            </w:r>
            <w:r>
              <w:rPr>
                <w:rFonts w:ascii="宋体" w:hAnsi="宋体" w:eastAsia="宋体" w:cs="宋体"/>
                <w:sz w:val="22"/>
                <w:szCs w:val="22"/>
              </w:rPr>
              <w:t>方便当事人和社会公众知晓和监督的方式公开。</w:t>
            </w:r>
          </w:p>
        </w:tc>
        <w:tc>
          <w:tcPr>
            <w:tcW w:w="197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5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示时限</w:t>
            </w:r>
          </w:p>
        </w:tc>
        <w:tc>
          <w:tcPr>
            <w:tcW w:w="199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18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作出许可决定之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日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起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七个工作日内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5" w:type="dxa"/>
            <w:vAlign w:val="top"/>
          </w:tcPr>
          <w:p>
            <w:pPr>
              <w:spacing w:before="202" w:line="221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督投诉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spacing w:before="203" w:line="220" w:lineRule="auto"/>
              <w:ind w:left="45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联系电话： 12313 (全国烟草市场监管服务热线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15" w:type="dxa"/>
            <w:vAlign w:val="top"/>
          </w:tcPr>
          <w:p>
            <w:pPr>
              <w:spacing w:before="218" w:line="222" w:lineRule="auto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  <w:tc>
          <w:tcPr>
            <w:tcW w:w="13874" w:type="dxa"/>
            <w:gridSpan w:val="7"/>
            <w:vAlign w:val="top"/>
          </w:tcPr>
          <w:p>
            <w:pPr>
              <w:spacing w:before="77" w:line="246" w:lineRule="auto"/>
              <w:ind w:left="6395" w:right="103" w:hanging="6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公示中按照年、月、日计算期间的， 开始的当日不计入， 自下一日开始计算。烟草专卖局办理烟草专卖许可证的期限以工作日计算， 不含法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节假日。</w:t>
            </w:r>
          </w:p>
        </w:tc>
      </w:tr>
    </w:tbl>
    <w:p/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74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5 -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6 -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74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7 -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8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DkyZTE4YWI3MDQxOWQ3YzE5ZTRhNWJkNDExZjQifQ=="/>
    <w:docVar w:name="KSO_WPS_MARK_KEY" w:val="b8a4a4c6-b8d9-48a6-85c7-a9320b6d34ae"/>
  </w:docVars>
  <w:rsids>
    <w:rsidRoot w:val="3A0F1698"/>
    <w:rsid w:val="1BCC7A8F"/>
    <w:rsid w:val="1D2504C0"/>
    <w:rsid w:val="3A0F1698"/>
    <w:rsid w:val="50F045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2498</Words>
  <Characters>2562</Characters>
  <Lines>0</Lines>
  <Paragraphs>0</Paragraphs>
  <TotalTime>0</TotalTime>
  <ScaleCrop>false</ScaleCrop>
  <LinksUpToDate>false</LinksUpToDate>
  <CharactersWithSpaces>2889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2024-09-03T07:01:00Z</dcterms:created>
  <dc:creator>芮睿</dc:creator>
  <cp:lastModifiedBy>陈鹏</cp:lastModifiedBy>
  <dcterms:modified xsi:type="dcterms:W3CDTF">2024-10-09T08:21:50Z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E221933613E347E7937976A81BFABFF9_11</vt:lpwstr>
  </property>
</Properties>
</file>