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74" w:type="dxa"/>
        <w:tblInd w:w="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"/>
        <w:gridCol w:w="569"/>
        <w:gridCol w:w="795"/>
        <w:gridCol w:w="1532"/>
        <w:gridCol w:w="1591"/>
        <w:gridCol w:w="1101"/>
        <w:gridCol w:w="943"/>
        <w:gridCol w:w="501"/>
        <w:gridCol w:w="499"/>
        <w:gridCol w:w="432"/>
        <w:gridCol w:w="4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87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双江县</w:t>
            </w:r>
            <w:r>
              <w:rPr>
                <w:rFonts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退役军人事务局政府信息公开基本目录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4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364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公开事项</w:t>
            </w:r>
          </w:p>
        </w:tc>
        <w:tc>
          <w:tcPr>
            <w:tcW w:w="15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公开内容</w:t>
            </w:r>
          </w:p>
        </w:tc>
        <w:tc>
          <w:tcPr>
            <w:tcW w:w="15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公开依据</w:t>
            </w:r>
          </w:p>
        </w:tc>
        <w:tc>
          <w:tcPr>
            <w:tcW w:w="110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公开时限</w:t>
            </w:r>
          </w:p>
        </w:tc>
        <w:tc>
          <w:tcPr>
            <w:tcW w:w="9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公开渠道和载体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公开对象</w:t>
            </w:r>
          </w:p>
        </w:tc>
        <w:tc>
          <w:tcPr>
            <w:tcW w:w="89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4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4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一级事项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二级事项</w:t>
            </w:r>
          </w:p>
        </w:tc>
        <w:tc>
          <w:tcPr>
            <w:tcW w:w="15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全社会</w:t>
            </w:r>
          </w:p>
        </w:tc>
        <w:tc>
          <w:tcPr>
            <w:tcW w:w="4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特定群体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主动公开</w:t>
            </w:r>
          </w:p>
        </w:tc>
        <w:tc>
          <w:tcPr>
            <w:tcW w:w="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3" w:hRule="atLeast"/>
        </w:trPr>
        <w:tc>
          <w:tcPr>
            <w:tcW w:w="4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组织机构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机构简介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1.机关名称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2.办公地址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3.办公时间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4.联系方式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5.负责人姓名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■政府网站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4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机构设置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1.机关内设机构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2.联系电话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3.邮编及邮箱地址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■政府网站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tbl>
      <w:tblPr>
        <w:tblStyle w:val="2"/>
        <w:tblW w:w="8874" w:type="dxa"/>
        <w:tblInd w:w="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574"/>
        <w:gridCol w:w="803"/>
        <w:gridCol w:w="1550"/>
        <w:gridCol w:w="1607"/>
        <w:gridCol w:w="1114"/>
        <w:gridCol w:w="953"/>
        <w:gridCol w:w="505"/>
        <w:gridCol w:w="413"/>
        <w:gridCol w:w="436"/>
        <w:gridCol w:w="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7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信息公开</w:t>
            </w:r>
          </w:p>
        </w:tc>
        <w:tc>
          <w:tcPr>
            <w:tcW w:w="8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信息公开指南</w:t>
            </w:r>
          </w:p>
        </w:tc>
        <w:tc>
          <w:tcPr>
            <w:tcW w:w="1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1.公开原则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2.公开主体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3.公开内容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4.公开时限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5.公开方式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6.办公时间及地点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9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■政府网站</w:t>
            </w:r>
          </w:p>
        </w:tc>
        <w:tc>
          <w:tcPr>
            <w:tcW w:w="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4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4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7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依申请公开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受理申请机构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■政府网站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7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财政预决算及三公经费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财政预决算信息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《中华人民共和国政府信息公开条例》、《云南省预算审查监督条例》《云南省预算公开工作实施细则》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■政府网站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0" w:lineRule="atLeast"/>
        <w:ind w:left="0" w:right="0" w:firstLine="420"/>
        <w:jc w:val="both"/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YjhhZTliZmIzZGQ1NGUxMmFkNDhhYjRmZjQzMWMifQ=="/>
  </w:docVars>
  <w:rsids>
    <w:rsidRoot w:val="34AF7E73"/>
    <w:rsid w:val="26D7582D"/>
    <w:rsid w:val="34AF7E73"/>
    <w:rsid w:val="539E1081"/>
    <w:rsid w:val="5E915E26"/>
    <w:rsid w:val="6EDF6C31"/>
    <w:rsid w:val="787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1122</Words>
  <Characters>1166</Characters>
  <Lines>0</Lines>
  <Paragraphs>0</Paragraphs>
  <TotalTime>2</TotalTime>
  <ScaleCrop>false</ScaleCrop>
  <LinksUpToDate>false</LinksUpToDate>
  <CharactersWithSpaces>1193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2023-08-16T02:10:00Z</dcterms:created>
  <dc:creator>lenovo</dc:creator>
  <cp:lastModifiedBy>放心主题</cp:lastModifiedBy>
  <dcterms:modified xsi:type="dcterms:W3CDTF">2023-11-21T02:18:24Z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B15E82B263B745D1B3FC48E9AA558EA0_11</vt:lpwstr>
  </property>
</Properties>
</file>